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3E22" w:rsidRPr="008363BE" w:rsidRDefault="008363BE" w:rsidP="008363BE">
      <w:pPr>
        <w:kinsoku w:val="0"/>
        <w:overflowPunct w:val="0"/>
        <w:autoSpaceDE/>
        <w:autoSpaceDN/>
        <w:adjustRightInd/>
        <w:spacing w:before="1216" w:after="32" w:line="224" w:lineRule="exact"/>
        <w:jc w:val="center"/>
        <w:textAlignment w:val="baseline"/>
        <w:rPr>
          <w:b/>
          <w:spacing w:val="-2"/>
          <w:sz w:val="23"/>
        </w:rPr>
      </w:pPr>
      <w:r>
        <w:rPr>
          <w:b/>
          <w:spacing w:val="-2"/>
          <w:sz w:val="23"/>
        </w:rPr>
        <w:t xml:space="preserve">              </w:t>
      </w:r>
      <w:r w:rsidR="00CD3E22" w:rsidRPr="008363BE">
        <w:rPr>
          <w:b/>
          <w:spacing w:val="-2"/>
          <w:sz w:val="23"/>
        </w:rPr>
        <w:t>Financial and Appointment Agreement</w:t>
      </w:r>
    </w:p>
    <w:p w:rsidR="00CD3E22" w:rsidRDefault="00CD3E22">
      <w:pPr>
        <w:widowControl/>
        <w:rPr>
          <w:sz w:val="24"/>
        </w:rPr>
        <w:sectPr w:rsidR="00CD3E22" w:rsidSect="008363BE">
          <w:pgSz w:w="12240" w:h="15840"/>
          <w:pgMar w:top="504" w:right="1440" w:bottom="1440" w:left="1440" w:header="720" w:footer="720" w:gutter="0"/>
          <w:cols w:space="720"/>
          <w:noEndnote/>
        </w:sectPr>
      </w:pPr>
    </w:p>
    <w:p w:rsidR="00CD3E22" w:rsidRPr="008363BE" w:rsidRDefault="00CD3E22">
      <w:pPr>
        <w:kinsoku w:val="0"/>
        <w:overflowPunct w:val="0"/>
        <w:autoSpaceDE/>
        <w:autoSpaceDN/>
        <w:adjustRightInd/>
        <w:spacing w:before="272" w:line="220" w:lineRule="exact"/>
        <w:ind w:right="144"/>
        <w:jc w:val="both"/>
        <w:textAlignment w:val="baseline"/>
        <w:rPr>
          <w:rFonts w:asciiTheme="minorHAnsi" w:hAnsiTheme="minorHAnsi" w:cstheme="minorHAnsi"/>
          <w:sz w:val="21"/>
          <w:szCs w:val="21"/>
        </w:rPr>
      </w:pPr>
      <w:r w:rsidRPr="008363BE">
        <w:rPr>
          <w:rFonts w:asciiTheme="minorHAnsi" w:hAnsiTheme="minorHAnsi" w:cstheme="minorHAnsi"/>
          <w:sz w:val="21"/>
          <w:szCs w:val="21"/>
        </w:rPr>
        <w:t>In an effort to focus our efforts on your care and to keep our operational costs in control, we have established the following to best serve you.</w:t>
      </w:r>
    </w:p>
    <w:p w:rsidR="00CD3E22" w:rsidRPr="008363BE" w:rsidRDefault="00CD3E22">
      <w:pPr>
        <w:kinsoku w:val="0"/>
        <w:overflowPunct w:val="0"/>
        <w:autoSpaceDE/>
        <w:autoSpaceDN/>
        <w:adjustRightInd/>
        <w:spacing w:before="213" w:line="220"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Treatment Recommendations discussed with Dr</w:t>
      </w:r>
      <w:r w:rsidR="008363BE">
        <w:rPr>
          <w:rFonts w:asciiTheme="minorHAnsi" w:hAnsiTheme="minorHAnsi" w:cstheme="minorHAnsi"/>
          <w:spacing w:val="-1"/>
          <w:sz w:val="21"/>
          <w:szCs w:val="21"/>
        </w:rPr>
        <w:t>. ___________________</w:t>
      </w:r>
      <w:r w:rsidRPr="008363BE">
        <w:rPr>
          <w:rFonts w:asciiTheme="minorHAnsi" w:hAnsiTheme="minorHAnsi" w:cstheme="minorHAnsi"/>
          <w:spacing w:val="-1"/>
          <w:sz w:val="21"/>
          <w:szCs w:val="21"/>
        </w:rPr>
        <w:t xml:space="preserve"> in the amount </w:t>
      </w:r>
      <w:r w:rsidR="008363BE">
        <w:rPr>
          <w:rFonts w:asciiTheme="minorHAnsi" w:hAnsiTheme="minorHAnsi" w:cstheme="minorHAnsi"/>
          <w:spacing w:val="-1"/>
          <w:sz w:val="21"/>
          <w:szCs w:val="21"/>
        </w:rPr>
        <w:t>of: $_____________</w:t>
      </w:r>
    </w:p>
    <w:p w:rsidR="00CD3E22" w:rsidRPr="008363BE" w:rsidRDefault="00CD3E22">
      <w:pPr>
        <w:numPr>
          <w:ilvl w:val="0"/>
          <w:numId w:val="1"/>
        </w:numPr>
        <w:kinsoku w:val="0"/>
        <w:overflowPunct w:val="0"/>
        <w:autoSpaceDE/>
        <w:autoSpaceDN/>
        <w:adjustRightInd/>
        <w:spacing w:line="210"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Restorations/Crowns/Implants/Bridges</w:t>
      </w:r>
    </w:p>
    <w:p w:rsidR="00CD3E22" w:rsidRPr="008363BE" w:rsidRDefault="00CD3E22">
      <w:pPr>
        <w:numPr>
          <w:ilvl w:val="0"/>
          <w:numId w:val="1"/>
        </w:numPr>
        <w:kinsoku w:val="0"/>
        <w:overflowPunct w:val="0"/>
        <w:autoSpaceDE/>
        <w:autoSpaceDN/>
        <w:adjustRightInd/>
        <w:spacing w:line="209"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Periodontal Treatment</w:t>
      </w:r>
    </w:p>
    <w:p w:rsidR="00CD3E22" w:rsidRPr="008363BE" w:rsidRDefault="00CD3E22">
      <w:pPr>
        <w:numPr>
          <w:ilvl w:val="0"/>
          <w:numId w:val="1"/>
        </w:numPr>
        <w:kinsoku w:val="0"/>
        <w:overflowPunct w:val="0"/>
        <w:autoSpaceDE/>
        <w:autoSpaceDN/>
        <w:adjustRightInd/>
        <w:spacing w:before="13" w:line="213"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Endodontic Treatment</w:t>
      </w:r>
    </w:p>
    <w:p w:rsidR="00CD3E22" w:rsidRPr="008363BE" w:rsidRDefault="00CD3E22">
      <w:pPr>
        <w:numPr>
          <w:ilvl w:val="0"/>
          <w:numId w:val="1"/>
        </w:numPr>
        <w:kinsoku w:val="0"/>
        <w:overflowPunct w:val="0"/>
        <w:autoSpaceDE/>
        <w:autoSpaceDN/>
        <w:adjustRightInd/>
        <w:spacing w:before="13" w:line="213" w:lineRule="exact"/>
        <w:textAlignment w:val="baseline"/>
        <w:rPr>
          <w:rFonts w:asciiTheme="minorHAnsi" w:hAnsiTheme="minorHAnsi" w:cstheme="minorHAnsi"/>
          <w:spacing w:val="-3"/>
          <w:sz w:val="21"/>
          <w:szCs w:val="21"/>
        </w:rPr>
      </w:pPr>
      <w:r w:rsidRPr="008363BE">
        <w:rPr>
          <w:rFonts w:asciiTheme="minorHAnsi" w:hAnsiTheme="minorHAnsi" w:cstheme="minorHAnsi"/>
          <w:spacing w:val="-3"/>
          <w:sz w:val="21"/>
          <w:szCs w:val="21"/>
        </w:rPr>
        <w:t>Extractions</w:t>
      </w:r>
    </w:p>
    <w:p w:rsidR="00CD3E22" w:rsidRPr="008363BE" w:rsidRDefault="00CD3E22">
      <w:pPr>
        <w:numPr>
          <w:ilvl w:val="0"/>
          <w:numId w:val="1"/>
        </w:numPr>
        <w:kinsoku w:val="0"/>
        <w:overflowPunct w:val="0"/>
        <w:autoSpaceDE/>
        <w:autoSpaceDN/>
        <w:adjustRightInd/>
        <w:spacing w:before="22" w:line="213" w:lineRule="exact"/>
        <w:textAlignment w:val="baseline"/>
        <w:rPr>
          <w:rFonts w:asciiTheme="minorHAnsi" w:hAnsiTheme="minorHAnsi" w:cstheme="minorHAnsi"/>
          <w:spacing w:val="-2"/>
          <w:sz w:val="21"/>
          <w:szCs w:val="21"/>
        </w:rPr>
      </w:pPr>
      <w:r w:rsidRPr="008363BE">
        <w:rPr>
          <w:rFonts w:asciiTheme="minorHAnsi" w:hAnsiTheme="minorHAnsi" w:cstheme="minorHAnsi"/>
          <w:spacing w:val="-2"/>
          <w:sz w:val="21"/>
          <w:szCs w:val="21"/>
        </w:rPr>
        <w:t>Dentures/Partials</w:t>
      </w:r>
    </w:p>
    <w:p w:rsidR="00CD3E22" w:rsidRPr="008363BE" w:rsidRDefault="008363BE">
      <w:pPr>
        <w:numPr>
          <w:ilvl w:val="0"/>
          <w:numId w:val="1"/>
        </w:numPr>
        <w:kinsoku w:val="0"/>
        <w:overflowPunct w:val="0"/>
        <w:autoSpaceDE/>
        <w:autoSpaceDN/>
        <w:adjustRightInd/>
        <w:spacing w:before="8" w:line="217" w:lineRule="exact"/>
        <w:textAlignment w:val="baseline"/>
        <w:rPr>
          <w:rFonts w:asciiTheme="minorHAnsi" w:hAnsiTheme="minorHAnsi" w:cstheme="minorHAnsi"/>
          <w:spacing w:val="-9"/>
          <w:sz w:val="21"/>
          <w:szCs w:val="21"/>
        </w:rPr>
      </w:pPr>
      <w:proofErr w:type="spellStart"/>
      <w:r>
        <w:rPr>
          <w:rFonts w:asciiTheme="minorHAnsi" w:hAnsiTheme="minorHAnsi" w:cstheme="minorHAnsi"/>
          <w:spacing w:val="-9"/>
          <w:sz w:val="21"/>
          <w:szCs w:val="21"/>
        </w:rPr>
        <w:t>Invisalign</w:t>
      </w:r>
      <w:proofErr w:type="spellEnd"/>
    </w:p>
    <w:p w:rsidR="00CD3E22" w:rsidRPr="008363BE" w:rsidRDefault="00CD3E22">
      <w:pPr>
        <w:numPr>
          <w:ilvl w:val="0"/>
          <w:numId w:val="1"/>
        </w:numPr>
        <w:kinsoku w:val="0"/>
        <w:overflowPunct w:val="0"/>
        <w:autoSpaceDE/>
        <w:autoSpaceDN/>
        <w:adjustRightInd/>
        <w:spacing w:line="213" w:lineRule="exact"/>
        <w:textAlignment w:val="baseline"/>
        <w:rPr>
          <w:rFonts w:asciiTheme="minorHAnsi" w:hAnsiTheme="minorHAnsi" w:cstheme="minorHAnsi"/>
          <w:spacing w:val="-2"/>
          <w:sz w:val="21"/>
          <w:szCs w:val="21"/>
        </w:rPr>
      </w:pPr>
      <w:r w:rsidRPr="008363BE">
        <w:rPr>
          <w:rFonts w:asciiTheme="minorHAnsi" w:hAnsiTheme="minorHAnsi" w:cstheme="minorHAnsi"/>
          <w:spacing w:val="-2"/>
          <w:sz w:val="21"/>
          <w:szCs w:val="21"/>
        </w:rPr>
        <w:t>Esthetic (cosmetic)</w:t>
      </w:r>
    </w:p>
    <w:p w:rsidR="00CD3E22" w:rsidRPr="008363BE" w:rsidRDefault="00CD3E22">
      <w:pPr>
        <w:kinsoku w:val="0"/>
        <w:overflowPunct w:val="0"/>
        <w:autoSpaceDE/>
        <w:autoSpaceDN/>
        <w:adjustRightInd/>
        <w:spacing w:before="212" w:line="225" w:lineRule="exact"/>
        <w:textAlignment w:val="baseline"/>
        <w:rPr>
          <w:rFonts w:asciiTheme="minorHAnsi" w:hAnsiTheme="minorHAnsi" w:cstheme="minorHAnsi"/>
          <w:sz w:val="21"/>
          <w:szCs w:val="21"/>
        </w:rPr>
      </w:pPr>
      <w:r w:rsidRPr="008363BE">
        <w:rPr>
          <w:rFonts w:asciiTheme="minorHAnsi" w:hAnsiTheme="minorHAnsi" w:cstheme="minorHAnsi"/>
          <w:sz w:val="21"/>
          <w:szCs w:val="21"/>
        </w:rPr>
        <w:t>Financial Options (Please check the option that you will utilize.)</w:t>
      </w:r>
    </w:p>
    <w:p w:rsidR="00CD3E22" w:rsidRPr="008363BE" w:rsidRDefault="00CD3E22">
      <w:pPr>
        <w:numPr>
          <w:ilvl w:val="0"/>
          <w:numId w:val="1"/>
        </w:numPr>
        <w:kinsoku w:val="0"/>
        <w:overflowPunct w:val="0"/>
        <w:autoSpaceDE/>
        <w:autoSpaceDN/>
        <w:adjustRightInd/>
        <w:spacing w:before="220" w:line="217"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Cash, Check, MasterCard, or Visa at each visit.</w:t>
      </w:r>
    </w:p>
    <w:p w:rsidR="00CD3E22" w:rsidRPr="008363BE" w:rsidRDefault="00CD3E22">
      <w:pPr>
        <w:numPr>
          <w:ilvl w:val="0"/>
          <w:numId w:val="1"/>
        </w:numPr>
        <w:kinsoku w:val="0"/>
        <w:overflowPunct w:val="0"/>
        <w:autoSpaceDE/>
        <w:autoSpaceDN/>
        <w:adjustRightInd/>
        <w:spacing w:before="274" w:line="191" w:lineRule="exact"/>
        <w:textAlignment w:val="baseline"/>
        <w:rPr>
          <w:rFonts w:asciiTheme="minorHAnsi" w:hAnsiTheme="minorHAnsi" w:cstheme="minorHAnsi"/>
          <w:spacing w:val="-10"/>
          <w:sz w:val="21"/>
          <w:szCs w:val="21"/>
        </w:rPr>
      </w:pPr>
      <w:r w:rsidRPr="008363BE">
        <w:rPr>
          <w:rFonts w:asciiTheme="minorHAnsi" w:hAnsiTheme="minorHAnsi" w:cstheme="minorHAnsi"/>
          <w:spacing w:val="-10"/>
          <w:sz w:val="21"/>
          <w:szCs w:val="21"/>
        </w:rPr>
        <w:t xml:space="preserve">Dental Insurance: In order to prevent any misunderstanding about dental insurance, we wish to point out that: </w:t>
      </w:r>
      <w:r w:rsidRPr="008363BE">
        <w:rPr>
          <w:rFonts w:asciiTheme="minorHAnsi" w:hAnsiTheme="minorHAnsi" w:cstheme="minorHAnsi"/>
          <w:b/>
          <w:spacing w:val="-10"/>
          <w:sz w:val="21"/>
          <w:szCs w:val="21"/>
        </w:rPr>
        <w:t>Your insurance coverage is a contract between you and your insurance company to help you meet dental expense</w:t>
      </w:r>
      <w:r w:rsidR="008363BE">
        <w:rPr>
          <w:rFonts w:asciiTheme="minorHAnsi" w:hAnsiTheme="minorHAnsi" w:cstheme="minorHAnsi"/>
          <w:b/>
          <w:spacing w:val="-10"/>
          <w:sz w:val="21"/>
          <w:szCs w:val="21"/>
        </w:rPr>
        <w:t xml:space="preserve">s. </w:t>
      </w:r>
      <w:r w:rsidRPr="008363BE">
        <w:rPr>
          <w:rFonts w:asciiTheme="minorHAnsi" w:hAnsiTheme="minorHAnsi" w:cstheme="minorHAnsi"/>
          <w:b/>
          <w:spacing w:val="-10"/>
          <w:sz w:val="21"/>
          <w:szCs w:val="21"/>
        </w:rPr>
        <w:t xml:space="preserve"> It is not possible for us to provide services on the basis that your insurance will pay all charges because plans va</w:t>
      </w:r>
      <w:r w:rsidR="008363BE">
        <w:rPr>
          <w:rFonts w:asciiTheme="minorHAnsi" w:hAnsiTheme="minorHAnsi" w:cstheme="minorHAnsi"/>
          <w:b/>
          <w:spacing w:val="-10"/>
          <w:sz w:val="21"/>
          <w:szCs w:val="21"/>
        </w:rPr>
        <w:t>ry</w:t>
      </w:r>
      <w:r w:rsidRPr="008363BE">
        <w:rPr>
          <w:rFonts w:asciiTheme="minorHAnsi" w:hAnsiTheme="minorHAnsi" w:cstheme="minorHAnsi"/>
          <w:b/>
          <w:spacing w:val="-10"/>
          <w:sz w:val="21"/>
          <w:szCs w:val="21"/>
        </w:rPr>
        <w:t xml:space="preserve"> so greatly. </w:t>
      </w:r>
      <w:r w:rsidRPr="008363BE">
        <w:rPr>
          <w:rFonts w:asciiTheme="minorHAnsi" w:hAnsiTheme="minorHAnsi" w:cstheme="minorHAnsi"/>
          <w:spacing w:val="-10"/>
          <w:sz w:val="21"/>
          <w:szCs w:val="21"/>
        </w:rPr>
        <w:t>Your insurance company may or may not cover any or all of your charges. Our fees are considered usual and customary, but the insurance company may deny payment based on any number of reasons.</w:t>
      </w:r>
    </w:p>
    <w:p w:rsidR="00CD3E22" w:rsidRPr="008363BE" w:rsidRDefault="00CD3E22">
      <w:pPr>
        <w:kinsoku w:val="0"/>
        <w:overflowPunct w:val="0"/>
        <w:autoSpaceDE/>
        <w:autoSpaceDN/>
        <w:adjustRightInd/>
        <w:spacing w:before="192" w:line="214" w:lineRule="exact"/>
        <w:ind w:left="1512"/>
        <w:textAlignment w:val="baseline"/>
        <w:rPr>
          <w:rFonts w:asciiTheme="minorHAnsi" w:hAnsiTheme="minorHAnsi" w:cstheme="minorHAnsi"/>
          <w:spacing w:val="-2"/>
          <w:sz w:val="21"/>
          <w:szCs w:val="21"/>
        </w:rPr>
      </w:pPr>
      <w:r w:rsidRPr="008363BE">
        <w:rPr>
          <w:rFonts w:asciiTheme="minorHAnsi" w:hAnsiTheme="minorHAnsi" w:cstheme="minorHAnsi"/>
          <w:spacing w:val="-2"/>
          <w:sz w:val="21"/>
          <w:szCs w:val="21"/>
        </w:rPr>
        <w:t>I understand that dental insurance:</w:t>
      </w:r>
    </w:p>
    <w:p w:rsidR="00CD3E22" w:rsidRPr="008363BE" w:rsidRDefault="00CD3E22">
      <w:pPr>
        <w:numPr>
          <w:ilvl w:val="0"/>
          <w:numId w:val="2"/>
        </w:numPr>
        <w:kinsoku w:val="0"/>
        <w:overflowPunct w:val="0"/>
        <w:autoSpaceDE/>
        <w:autoSpaceDN/>
        <w:adjustRightInd/>
        <w:spacing w:before="30" w:line="218" w:lineRule="exact"/>
        <w:textAlignment w:val="baseline"/>
        <w:rPr>
          <w:rFonts w:asciiTheme="minorHAnsi" w:hAnsiTheme="minorHAnsi" w:cstheme="minorHAnsi"/>
          <w:b/>
          <w:i/>
          <w:spacing w:val="-14"/>
          <w:sz w:val="21"/>
          <w:szCs w:val="21"/>
          <w:u w:val="single"/>
        </w:rPr>
      </w:pPr>
      <w:r w:rsidRPr="008363BE">
        <w:rPr>
          <w:rFonts w:asciiTheme="minorHAnsi" w:hAnsiTheme="minorHAnsi" w:cstheme="minorHAnsi"/>
          <w:b/>
          <w:i/>
          <w:spacing w:val="-14"/>
          <w:sz w:val="21"/>
          <w:szCs w:val="21"/>
          <w:u w:val="single"/>
        </w:rPr>
        <w:t>Does not pay for all of my fees and I alone am responsible,</w:t>
      </w:r>
    </w:p>
    <w:p w:rsidR="00CD3E22" w:rsidRPr="008363BE" w:rsidRDefault="00CD3E22">
      <w:pPr>
        <w:numPr>
          <w:ilvl w:val="0"/>
          <w:numId w:val="3"/>
        </w:numPr>
        <w:kinsoku w:val="0"/>
        <w:overflowPunct w:val="0"/>
        <w:autoSpaceDE/>
        <w:autoSpaceDN/>
        <w:adjustRightInd/>
        <w:spacing w:before="12" w:line="218" w:lineRule="exact"/>
        <w:textAlignment w:val="baseline"/>
        <w:rPr>
          <w:rFonts w:asciiTheme="minorHAnsi" w:hAnsiTheme="minorHAnsi" w:cstheme="minorHAnsi"/>
          <w:spacing w:val="-4"/>
          <w:sz w:val="21"/>
          <w:szCs w:val="21"/>
        </w:rPr>
      </w:pPr>
      <w:r w:rsidRPr="008363BE">
        <w:rPr>
          <w:rFonts w:asciiTheme="minorHAnsi" w:hAnsiTheme="minorHAnsi" w:cstheme="minorHAnsi"/>
          <w:spacing w:val="-4"/>
          <w:sz w:val="21"/>
          <w:szCs w:val="21"/>
        </w:rPr>
        <w:t xml:space="preserve">It </w:t>
      </w:r>
      <w:r w:rsidRPr="008363BE">
        <w:rPr>
          <w:rFonts w:asciiTheme="minorHAnsi" w:hAnsiTheme="minorHAnsi" w:cstheme="minorHAnsi"/>
          <w:b/>
          <w:spacing w:val="-4"/>
          <w:sz w:val="21"/>
          <w:szCs w:val="21"/>
        </w:rPr>
        <w:t xml:space="preserve">will </w:t>
      </w:r>
      <w:r w:rsidRPr="008363BE">
        <w:rPr>
          <w:rFonts w:asciiTheme="minorHAnsi" w:hAnsiTheme="minorHAnsi" w:cstheme="minorHAnsi"/>
          <w:spacing w:val="-4"/>
          <w:sz w:val="21"/>
          <w:szCs w:val="21"/>
        </w:rPr>
        <w:t xml:space="preserve">have </w:t>
      </w:r>
      <w:r w:rsidRPr="008363BE">
        <w:rPr>
          <w:rFonts w:asciiTheme="minorHAnsi" w:hAnsiTheme="minorHAnsi" w:cstheme="minorHAnsi"/>
          <w:b/>
          <w:i/>
          <w:spacing w:val="-4"/>
          <w:sz w:val="21"/>
          <w:szCs w:val="21"/>
          <w:u w:val="single"/>
        </w:rPr>
        <w:t>limitations</w:t>
      </w:r>
      <w:r w:rsidR="008363BE">
        <w:rPr>
          <w:rFonts w:asciiTheme="minorHAnsi" w:hAnsiTheme="minorHAnsi" w:cstheme="minorHAnsi"/>
          <w:spacing w:val="-4"/>
          <w:sz w:val="21"/>
          <w:szCs w:val="21"/>
        </w:rPr>
        <w:t xml:space="preserve"> on the procedures,</w:t>
      </w:r>
      <w:r w:rsidRPr="008363BE">
        <w:rPr>
          <w:rFonts w:asciiTheme="minorHAnsi" w:hAnsiTheme="minorHAnsi" w:cstheme="minorHAnsi"/>
          <w:spacing w:val="-4"/>
          <w:sz w:val="21"/>
          <w:szCs w:val="21"/>
        </w:rPr>
        <w:t xml:space="preserve"> No or limited coverage.</w:t>
      </w:r>
    </w:p>
    <w:p w:rsidR="00CD3E22" w:rsidRPr="008363BE" w:rsidRDefault="00CD3E22">
      <w:pPr>
        <w:numPr>
          <w:ilvl w:val="0"/>
          <w:numId w:val="3"/>
        </w:numPr>
        <w:kinsoku w:val="0"/>
        <w:overflowPunct w:val="0"/>
        <w:autoSpaceDE/>
        <w:autoSpaceDN/>
        <w:adjustRightInd/>
        <w:spacing w:before="20" w:line="182" w:lineRule="exact"/>
        <w:textAlignment w:val="baseline"/>
        <w:rPr>
          <w:rFonts w:asciiTheme="minorHAnsi" w:hAnsiTheme="minorHAnsi" w:cstheme="minorHAnsi"/>
          <w:spacing w:val="-6"/>
          <w:sz w:val="21"/>
          <w:szCs w:val="21"/>
        </w:rPr>
      </w:pPr>
      <w:r w:rsidRPr="008363BE">
        <w:rPr>
          <w:rFonts w:asciiTheme="minorHAnsi" w:hAnsiTheme="minorHAnsi" w:cstheme="minorHAnsi"/>
          <w:spacing w:val="-6"/>
          <w:sz w:val="21"/>
          <w:szCs w:val="21"/>
        </w:rPr>
        <w:t xml:space="preserve">It </w:t>
      </w:r>
      <w:r w:rsidRPr="008363BE">
        <w:rPr>
          <w:rFonts w:asciiTheme="minorHAnsi" w:hAnsiTheme="minorHAnsi" w:cstheme="minorHAnsi"/>
          <w:b/>
          <w:spacing w:val="-6"/>
          <w:sz w:val="21"/>
          <w:szCs w:val="21"/>
        </w:rPr>
        <w:t xml:space="preserve">will </w:t>
      </w:r>
      <w:r w:rsidRPr="008363BE">
        <w:rPr>
          <w:rFonts w:asciiTheme="minorHAnsi" w:hAnsiTheme="minorHAnsi" w:cstheme="minorHAnsi"/>
          <w:spacing w:val="-6"/>
          <w:sz w:val="21"/>
          <w:szCs w:val="21"/>
        </w:rPr>
        <w:t xml:space="preserve">have </w:t>
      </w:r>
      <w:r w:rsidRPr="008363BE">
        <w:rPr>
          <w:rFonts w:asciiTheme="minorHAnsi" w:hAnsiTheme="minorHAnsi" w:cstheme="minorHAnsi"/>
          <w:b/>
          <w:i/>
          <w:spacing w:val="-6"/>
          <w:sz w:val="21"/>
          <w:szCs w:val="21"/>
          <w:u w:val="single"/>
        </w:rPr>
        <w:t>imitations on the amount</w:t>
      </w:r>
      <w:r w:rsidRPr="008363BE">
        <w:rPr>
          <w:rFonts w:asciiTheme="minorHAnsi" w:hAnsiTheme="minorHAnsi" w:cstheme="minorHAnsi"/>
          <w:b/>
          <w:i/>
          <w:spacing w:val="-6"/>
          <w:sz w:val="21"/>
          <w:szCs w:val="21"/>
        </w:rPr>
        <w:t xml:space="preserve"> of </w:t>
      </w:r>
      <w:r w:rsidRPr="008363BE">
        <w:rPr>
          <w:rFonts w:asciiTheme="minorHAnsi" w:hAnsiTheme="minorHAnsi" w:cstheme="minorHAnsi"/>
          <w:spacing w:val="-6"/>
          <w:sz w:val="21"/>
          <w:szCs w:val="21"/>
        </w:rPr>
        <w:t>my coverage. Typically between $700- $1500 calendar year.</w:t>
      </w:r>
    </w:p>
    <w:p w:rsidR="00CD3E22" w:rsidRPr="008363BE" w:rsidRDefault="00CD3E22">
      <w:pPr>
        <w:numPr>
          <w:ilvl w:val="0"/>
          <w:numId w:val="3"/>
        </w:numPr>
        <w:kinsoku w:val="0"/>
        <w:overflowPunct w:val="0"/>
        <w:autoSpaceDE/>
        <w:autoSpaceDN/>
        <w:adjustRightInd/>
        <w:spacing w:line="209" w:lineRule="exact"/>
        <w:ind w:right="72"/>
        <w:textAlignment w:val="baseline"/>
        <w:rPr>
          <w:rFonts w:asciiTheme="minorHAnsi" w:hAnsiTheme="minorHAnsi" w:cstheme="minorHAnsi"/>
          <w:sz w:val="21"/>
          <w:szCs w:val="21"/>
        </w:rPr>
      </w:pPr>
      <w:r w:rsidRPr="008363BE">
        <w:rPr>
          <w:rFonts w:asciiTheme="minorHAnsi" w:hAnsiTheme="minorHAnsi" w:cstheme="minorHAnsi"/>
          <w:sz w:val="21"/>
          <w:szCs w:val="21"/>
        </w:rPr>
        <w:t xml:space="preserve">It is </w:t>
      </w:r>
      <w:r w:rsidRPr="008363BE">
        <w:rPr>
          <w:rFonts w:asciiTheme="minorHAnsi" w:hAnsiTheme="minorHAnsi" w:cstheme="minorHAnsi"/>
          <w:b/>
          <w:sz w:val="21"/>
          <w:szCs w:val="21"/>
        </w:rPr>
        <w:t xml:space="preserve">likely </w:t>
      </w:r>
      <w:r w:rsidRPr="008363BE">
        <w:rPr>
          <w:rFonts w:asciiTheme="minorHAnsi" w:hAnsiTheme="minorHAnsi" w:cstheme="minorHAnsi"/>
          <w:sz w:val="21"/>
          <w:szCs w:val="21"/>
        </w:rPr>
        <w:t>that the insurance company will downgrade resin to silver/mercury restorations and/or crowns and will reimburse me at a much decreased dollar amount.</w:t>
      </w:r>
    </w:p>
    <w:p w:rsidR="00CD3E22" w:rsidRPr="008363BE" w:rsidRDefault="00CD3E22">
      <w:pPr>
        <w:numPr>
          <w:ilvl w:val="0"/>
          <w:numId w:val="1"/>
        </w:numPr>
        <w:kinsoku w:val="0"/>
        <w:overflowPunct w:val="0"/>
        <w:autoSpaceDE/>
        <w:autoSpaceDN/>
        <w:adjustRightInd/>
        <w:spacing w:before="249" w:line="218"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Financing through Care Credit (Please ask for application)</w:t>
      </w:r>
    </w:p>
    <w:p w:rsidR="00CD3E22" w:rsidRPr="008363BE" w:rsidRDefault="00CD3E22">
      <w:pPr>
        <w:kinsoku w:val="0"/>
        <w:overflowPunct w:val="0"/>
        <w:autoSpaceDE/>
        <w:autoSpaceDN/>
        <w:adjustRightInd/>
        <w:spacing w:before="455" w:line="211" w:lineRule="exact"/>
        <w:ind w:right="216"/>
        <w:textAlignment w:val="baseline"/>
        <w:rPr>
          <w:rFonts w:asciiTheme="minorHAnsi" w:hAnsiTheme="minorHAnsi" w:cstheme="minorHAnsi"/>
          <w:sz w:val="21"/>
          <w:szCs w:val="21"/>
        </w:rPr>
      </w:pPr>
      <w:r w:rsidRPr="008363BE">
        <w:rPr>
          <w:rFonts w:asciiTheme="minorHAnsi" w:hAnsiTheme="minorHAnsi" w:cstheme="minorHAnsi"/>
          <w:sz w:val="21"/>
          <w:szCs w:val="21"/>
        </w:rPr>
        <w:t xml:space="preserve">I understand that I am </w:t>
      </w:r>
      <w:r w:rsidRPr="008363BE">
        <w:rPr>
          <w:rFonts w:asciiTheme="minorHAnsi" w:hAnsiTheme="minorHAnsi" w:cstheme="minorHAnsi"/>
          <w:b/>
          <w:i/>
          <w:sz w:val="21"/>
          <w:szCs w:val="21"/>
          <w:u w:val="single"/>
        </w:rPr>
        <w:t>ultimately responsible for payment of all services</w:t>
      </w:r>
      <w:r w:rsidR="001608B6">
        <w:rPr>
          <w:rFonts w:asciiTheme="minorHAnsi" w:hAnsiTheme="minorHAnsi" w:cstheme="minorHAnsi"/>
          <w:sz w:val="21"/>
          <w:szCs w:val="21"/>
        </w:rPr>
        <w:t xml:space="preserve"> rendered by Dr.________      </w:t>
      </w:r>
      <w:r w:rsidRPr="008363BE">
        <w:rPr>
          <w:rFonts w:asciiTheme="minorHAnsi" w:hAnsiTheme="minorHAnsi" w:cstheme="minorHAnsi"/>
          <w:sz w:val="21"/>
          <w:szCs w:val="21"/>
        </w:rPr>
        <w:t>.</w:t>
      </w:r>
    </w:p>
    <w:p w:rsidR="00CD3E22" w:rsidRPr="008363BE" w:rsidRDefault="00CD3E22">
      <w:pPr>
        <w:kinsoku w:val="0"/>
        <w:overflowPunct w:val="0"/>
        <w:autoSpaceDE/>
        <w:autoSpaceDN/>
        <w:adjustRightInd/>
        <w:spacing w:before="219" w:line="220"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I understand that accounts more than 30 days from treatment date will accrue interest of 1.5% per month or 18% per annum.</w:t>
      </w:r>
    </w:p>
    <w:p w:rsidR="001608B6" w:rsidRDefault="001608B6">
      <w:pPr>
        <w:kinsoku w:val="0"/>
        <w:overflowPunct w:val="0"/>
        <w:autoSpaceDE/>
        <w:autoSpaceDN/>
        <w:adjustRightInd/>
        <w:spacing w:before="206" w:after="672" w:line="223" w:lineRule="exact"/>
        <w:textAlignment w:val="baseline"/>
        <w:rPr>
          <w:rFonts w:asciiTheme="minorHAnsi" w:hAnsiTheme="minorHAnsi" w:cstheme="minorHAnsi"/>
          <w:spacing w:val="-1"/>
          <w:sz w:val="21"/>
          <w:szCs w:val="21"/>
        </w:rPr>
      </w:pPr>
      <w:r>
        <w:rPr>
          <w:rFonts w:asciiTheme="minorHAnsi" w:hAnsiTheme="minorHAnsi" w:cstheme="minorHAnsi"/>
          <w:spacing w:val="-1"/>
          <w:sz w:val="21"/>
          <w:szCs w:val="21"/>
        </w:rPr>
        <w:t>All major treatment involving a laboratory procedure will require an appropriate down payment (reservation fee) $_____________________________</w:t>
      </w:r>
    </w:p>
    <w:p w:rsidR="00CD3E22" w:rsidRPr="008363BE" w:rsidRDefault="00CD3E22">
      <w:pPr>
        <w:kinsoku w:val="0"/>
        <w:overflowPunct w:val="0"/>
        <w:autoSpaceDE/>
        <w:autoSpaceDN/>
        <w:adjustRightInd/>
        <w:spacing w:before="206" w:after="672" w:line="223" w:lineRule="exact"/>
        <w:textAlignment w:val="baseline"/>
        <w:rPr>
          <w:rFonts w:asciiTheme="minorHAnsi" w:hAnsiTheme="minorHAnsi" w:cstheme="minorHAnsi"/>
          <w:spacing w:val="-1"/>
          <w:sz w:val="21"/>
          <w:szCs w:val="21"/>
        </w:rPr>
      </w:pPr>
      <w:r w:rsidRPr="008363BE">
        <w:rPr>
          <w:rFonts w:asciiTheme="minorHAnsi" w:hAnsiTheme="minorHAnsi" w:cstheme="minorHAnsi"/>
          <w:spacing w:val="-1"/>
          <w:sz w:val="21"/>
          <w:szCs w:val="21"/>
        </w:rPr>
        <w:t>In the event of default and referral to an outside agency for collection, I agree to pay all costs of collection including attorney's fees.</w:t>
      </w:r>
    </w:p>
    <w:p w:rsidR="001223F7" w:rsidRDefault="00BE4D28">
      <w:pPr>
        <w:tabs>
          <w:tab w:val="left" w:pos="5760"/>
        </w:tabs>
        <w:kinsoku w:val="0"/>
        <w:overflowPunct w:val="0"/>
        <w:autoSpaceDE/>
        <w:autoSpaceDN/>
        <w:adjustRightInd/>
        <w:spacing w:before="21" w:after="488" w:line="214" w:lineRule="exact"/>
        <w:textAlignment w:val="baseline"/>
        <w:rPr>
          <w:rFonts w:asciiTheme="minorHAnsi" w:hAnsiTheme="minorHAnsi" w:cstheme="minorHAnsi"/>
          <w:sz w:val="21"/>
          <w:szCs w:val="21"/>
        </w:rPr>
      </w:pPr>
      <w:r w:rsidRPr="008363BE">
        <w:rPr>
          <w:rFonts w:asciiTheme="minorHAnsi" w:hAnsiTheme="minorHAnsi" w:cstheme="minorHAnsi"/>
          <w:noProof/>
          <w:sz w:val="21"/>
          <w:szCs w:val="21"/>
        </w:rPr>
        <mc:AlternateContent>
          <mc:Choice Requires="wps">
            <w:drawing>
              <wp:anchor distT="0" distB="0" distL="0" distR="0" simplePos="0" relativeHeight="251664384" behindDoc="0" locked="0" layoutInCell="0" allowOverlap="1">
                <wp:simplePos x="0" y="0"/>
                <wp:positionH relativeFrom="page">
                  <wp:posOffset>4349750</wp:posOffset>
                </wp:positionH>
                <wp:positionV relativeFrom="page">
                  <wp:posOffset>8890000</wp:posOffset>
                </wp:positionV>
                <wp:extent cx="948690" cy="0"/>
                <wp:effectExtent l="0" t="0" r="0" b="0"/>
                <wp:wrapSquare wrapText="bothSides"/>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48690" cy="0"/>
                        </a:xfrm>
                        <a:prstGeom prst="line">
                          <a:avLst/>
                        </a:prstGeom>
                        <a:noFill/>
                        <a:ln w="1206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30F351" id="Line 8" o:spid="_x0000_s1026" style="position:absolute;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 from="342.5pt,700pt" to="417.2pt,7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" o:allowincell="f" strokeweight=".95pt">
                <w10:wrap type="square" anchorx="page" anchory="page"/>
              </v:line>
            </w:pict>
          </mc:Fallback>
        </mc:AlternateContent>
      </w:r>
      <w:r w:rsidRPr="008363BE">
        <w:rPr>
          <w:rFonts w:asciiTheme="minorHAnsi" w:hAnsiTheme="minorHAnsi" w:cstheme="minorHAnsi"/>
          <w:noProof/>
          <w:sz w:val="21"/>
          <w:szCs w:val="21"/>
        </w:rPr>
        <mc:AlternateContent>
          <mc:Choice Requires="wps">
            <w:drawing>
              <wp:anchor distT="0" distB="0" distL="0" distR="0" simplePos="0" relativeHeight="251663360" behindDoc="0" locked="0" layoutInCell="0" allowOverlap="1">
                <wp:simplePos x="0" y="0"/>
                <wp:positionH relativeFrom="margin">
                  <wp:align>left</wp:align>
                </wp:positionH>
                <wp:positionV relativeFrom="page">
                  <wp:posOffset>8874125</wp:posOffset>
                </wp:positionV>
                <wp:extent cx="1938655" cy="0"/>
                <wp:effectExtent l="0" t="0" r="23495" b="19050"/>
                <wp:wrapSquare wrapText="bothSides"/>
                <wp:docPr id="2"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38655"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A3CD90" id="Line 7" o:spid="_x0000_s1026" style="position:absolute;z-index:251663360;visibility:visible;mso-wrap-style:square;mso-width-percent:0;mso-height-percent:0;mso-wrap-distance-left:0;mso-wrap-distance-top:0;mso-wrap-distance-right:0;mso-wrap-distance-bottom:0;mso-position-horizontal:left;mso-position-horizontal-relative:margin;mso-position-vertical:absolute;mso-position-vertical-relative:page;mso-width-percent:0;mso-height-percent:0;mso-width-relative:page;mso-height-relative:page" from="0,698.75pt" to="152.65pt,69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" o:allowincell="f" strokeweight=".7pt">
                <w10:wrap type="square" anchorx="margin" anchory="page"/>
              </v:line>
            </w:pict>
          </mc:Fallback>
        </mc:AlternateContent>
      </w:r>
    </w:p>
    <w:p w:rsidR="00CD3E22" w:rsidRDefault="00CD3E22" w:rsidP="001223F7">
      <w:pPr>
        <w:tabs>
          <w:tab w:val="left" w:pos="5760"/>
        </w:tabs>
        <w:kinsoku w:val="0"/>
        <w:overflowPunct w:val="0"/>
        <w:autoSpaceDE/>
        <w:autoSpaceDN/>
        <w:adjustRightInd/>
        <w:spacing w:before="21" w:after="488"/>
        <w:textAlignment w:val="baseline"/>
        <w:rPr>
          <w:rFonts w:asciiTheme="minorHAnsi" w:hAnsiTheme="minorHAnsi" w:cstheme="minorHAnsi"/>
          <w:sz w:val="21"/>
          <w:szCs w:val="21"/>
        </w:rPr>
      </w:pPr>
      <w:bookmarkStart w:id="0" w:name="_GoBack"/>
      <w:r w:rsidRPr="008363BE">
        <w:rPr>
          <w:rFonts w:asciiTheme="minorHAnsi" w:hAnsiTheme="minorHAnsi" w:cstheme="minorHAnsi"/>
          <w:sz w:val="21"/>
          <w:szCs w:val="21"/>
        </w:rPr>
        <w:t>Signature of Patient or Parent if minor</w:t>
      </w:r>
      <w:r w:rsidRPr="008363BE">
        <w:rPr>
          <w:rFonts w:asciiTheme="minorHAnsi" w:hAnsiTheme="minorHAnsi" w:cstheme="minorHAnsi"/>
          <w:sz w:val="21"/>
          <w:szCs w:val="21"/>
        </w:rPr>
        <w:tab/>
        <w:t>Date</w:t>
      </w:r>
    </w:p>
    <w:bookmarkEnd w:id="0"/>
    <w:p w:rsidR="001608B6" w:rsidRDefault="001608B6">
      <w:pPr>
        <w:tabs>
          <w:tab w:val="left" w:pos="5760"/>
        </w:tabs>
        <w:kinsoku w:val="0"/>
        <w:overflowPunct w:val="0"/>
        <w:autoSpaceDE/>
        <w:autoSpaceDN/>
        <w:adjustRightInd/>
        <w:spacing w:before="21" w:after="488" w:line="214" w:lineRule="exact"/>
        <w:textAlignment w:val="baseline"/>
        <w:rPr>
          <w:rFonts w:asciiTheme="minorHAnsi" w:hAnsiTheme="minorHAnsi" w:cstheme="minorHAnsi"/>
          <w:sz w:val="21"/>
          <w:szCs w:val="21"/>
        </w:rPr>
      </w:pPr>
    </w:p>
    <w:p w:rsidR="001608B6" w:rsidRDefault="001608B6">
      <w:pPr>
        <w:tabs>
          <w:tab w:val="left" w:pos="5760"/>
        </w:tabs>
        <w:kinsoku w:val="0"/>
        <w:overflowPunct w:val="0"/>
        <w:autoSpaceDE/>
        <w:autoSpaceDN/>
        <w:adjustRightInd/>
        <w:spacing w:before="21" w:after="488" w:line="214" w:lineRule="exact"/>
        <w:textAlignment w:val="baseline"/>
        <w:rPr>
          <w:rFonts w:asciiTheme="minorHAnsi" w:hAnsiTheme="minorHAnsi" w:cstheme="minorHAnsi"/>
          <w:sz w:val="21"/>
          <w:szCs w:val="21"/>
        </w:rPr>
      </w:pPr>
    </w:p>
    <w:p w:rsidR="001608B6" w:rsidRPr="008363BE" w:rsidRDefault="001608B6">
      <w:pPr>
        <w:tabs>
          <w:tab w:val="left" w:pos="5760"/>
        </w:tabs>
        <w:kinsoku w:val="0"/>
        <w:overflowPunct w:val="0"/>
        <w:autoSpaceDE/>
        <w:autoSpaceDN/>
        <w:adjustRightInd/>
        <w:spacing w:before="21" w:after="488" w:line="214" w:lineRule="exact"/>
        <w:textAlignment w:val="baseline"/>
        <w:rPr>
          <w:rFonts w:asciiTheme="minorHAnsi" w:hAnsiTheme="minorHAnsi" w:cstheme="minorHAnsi"/>
          <w:sz w:val="21"/>
          <w:szCs w:val="21"/>
        </w:rPr>
      </w:pPr>
    </w:p>
    <w:p w:rsidR="00CD3E22" w:rsidRPr="008363BE" w:rsidRDefault="00CD3E22">
      <w:pPr>
        <w:pBdr>
          <w:top w:val="single" w:sz="5" w:space="1" w:color="000000"/>
          <w:left w:val="single" w:sz="5" w:space="0" w:color="000000"/>
          <w:bottom w:val="single" w:sz="5" w:space="0" w:color="000000"/>
          <w:right w:val="single" w:sz="5" w:space="0" w:color="000000"/>
        </w:pBdr>
        <w:kinsoku w:val="0"/>
        <w:overflowPunct w:val="0"/>
        <w:autoSpaceDE/>
        <w:autoSpaceDN/>
        <w:adjustRightInd/>
        <w:spacing w:after="195" w:line="217" w:lineRule="exact"/>
        <w:ind w:left="3618" w:right="2237"/>
        <w:jc w:val="center"/>
        <w:textAlignment w:val="baseline"/>
        <w:rPr>
          <w:rFonts w:asciiTheme="minorHAnsi" w:hAnsiTheme="minorHAnsi" w:cstheme="minorHAnsi"/>
          <w:b/>
          <w:spacing w:val="-1"/>
          <w:sz w:val="21"/>
          <w:szCs w:val="21"/>
          <w:u w:val="single"/>
        </w:rPr>
      </w:pPr>
      <w:r w:rsidRPr="008363BE">
        <w:rPr>
          <w:rFonts w:asciiTheme="minorHAnsi" w:hAnsiTheme="minorHAnsi" w:cstheme="minorHAnsi"/>
          <w:b/>
          <w:spacing w:val="-1"/>
          <w:sz w:val="21"/>
          <w:szCs w:val="21"/>
          <w:u w:val="single"/>
        </w:rPr>
        <w:t>Appointment Reservation</w:t>
      </w:r>
    </w:p>
    <w:p w:rsidR="001608B6" w:rsidRDefault="001608B6">
      <w:pPr>
        <w:kinsoku w:val="0"/>
        <w:overflowPunct w:val="0"/>
        <w:autoSpaceDE/>
        <w:autoSpaceDN/>
        <w:adjustRightInd/>
        <w:spacing w:before="1" w:line="221" w:lineRule="exact"/>
        <w:ind w:right="144"/>
        <w:textAlignment w:val="baseline"/>
        <w:rPr>
          <w:rFonts w:asciiTheme="minorHAnsi" w:hAnsiTheme="minorHAnsi" w:cstheme="minorHAnsi"/>
          <w:b/>
          <w:sz w:val="21"/>
          <w:szCs w:val="21"/>
        </w:rPr>
      </w:pPr>
    </w:p>
    <w:p w:rsidR="001608B6" w:rsidRDefault="001608B6">
      <w:pPr>
        <w:kinsoku w:val="0"/>
        <w:overflowPunct w:val="0"/>
        <w:autoSpaceDE/>
        <w:autoSpaceDN/>
        <w:adjustRightInd/>
        <w:spacing w:before="1" w:line="221" w:lineRule="exact"/>
        <w:ind w:right="144"/>
        <w:textAlignment w:val="baseline"/>
        <w:rPr>
          <w:rFonts w:asciiTheme="minorHAnsi" w:hAnsiTheme="minorHAnsi" w:cstheme="minorHAnsi"/>
          <w:b/>
          <w:sz w:val="21"/>
          <w:szCs w:val="21"/>
        </w:rPr>
      </w:pPr>
    </w:p>
    <w:p w:rsidR="00CD3E22" w:rsidRPr="008363BE" w:rsidRDefault="00CD3E22">
      <w:pPr>
        <w:kinsoku w:val="0"/>
        <w:overflowPunct w:val="0"/>
        <w:autoSpaceDE/>
        <w:autoSpaceDN/>
        <w:adjustRightInd/>
        <w:spacing w:before="1" w:line="221" w:lineRule="exact"/>
        <w:ind w:right="144"/>
        <w:textAlignment w:val="baseline"/>
        <w:rPr>
          <w:rFonts w:asciiTheme="minorHAnsi" w:hAnsiTheme="minorHAnsi" w:cstheme="minorHAnsi"/>
          <w:sz w:val="21"/>
          <w:szCs w:val="21"/>
        </w:rPr>
      </w:pPr>
      <w:r w:rsidRPr="008363BE">
        <w:rPr>
          <w:rFonts w:asciiTheme="minorHAnsi" w:hAnsiTheme="minorHAnsi" w:cstheme="minorHAnsi"/>
          <w:b/>
          <w:sz w:val="21"/>
          <w:szCs w:val="21"/>
        </w:rPr>
        <w:t xml:space="preserve">When you schedule an appointment, we reserve a specific time for you. </w:t>
      </w:r>
      <w:r w:rsidRPr="008363BE">
        <w:rPr>
          <w:rFonts w:asciiTheme="minorHAnsi" w:hAnsiTheme="minorHAnsi" w:cstheme="minorHAnsi"/>
          <w:sz w:val="21"/>
          <w:szCs w:val="21"/>
        </w:rPr>
        <w:t>If you fail to show for your appointment or cancel with short notice, we cannot offer that time to another</w:t>
      </w:r>
      <w:r w:rsidR="001608B6">
        <w:rPr>
          <w:rFonts w:asciiTheme="minorHAnsi" w:hAnsiTheme="minorHAnsi" w:cstheme="minorHAnsi"/>
          <w:sz w:val="21"/>
          <w:szCs w:val="21"/>
        </w:rPr>
        <w:t xml:space="preserve"> patient</w:t>
      </w:r>
      <w:r w:rsidRPr="008363BE">
        <w:rPr>
          <w:rFonts w:asciiTheme="minorHAnsi" w:hAnsiTheme="minorHAnsi" w:cstheme="minorHAnsi"/>
          <w:sz w:val="21"/>
          <w:szCs w:val="21"/>
        </w:rPr>
        <w:t>. This adds considerable delay to the completion of your care, and it has a significant impact on our cost to deliver your care.</w:t>
      </w:r>
    </w:p>
    <w:p w:rsidR="00CD3E22" w:rsidRPr="008363BE" w:rsidRDefault="00CD3E22">
      <w:pPr>
        <w:kinsoku w:val="0"/>
        <w:overflowPunct w:val="0"/>
        <w:autoSpaceDE/>
        <w:autoSpaceDN/>
        <w:adjustRightInd/>
        <w:spacing w:before="235" w:line="216" w:lineRule="exact"/>
        <w:textAlignment w:val="baseline"/>
        <w:rPr>
          <w:rFonts w:asciiTheme="minorHAnsi" w:hAnsiTheme="minorHAnsi" w:cstheme="minorHAnsi"/>
          <w:sz w:val="21"/>
          <w:szCs w:val="21"/>
        </w:rPr>
      </w:pPr>
      <w:r w:rsidRPr="008363BE">
        <w:rPr>
          <w:rFonts w:asciiTheme="minorHAnsi" w:hAnsiTheme="minorHAnsi" w:cstheme="minorHAnsi"/>
          <w:sz w:val="21"/>
          <w:szCs w:val="21"/>
        </w:rPr>
        <w:t>If you have to reschedule an appointment, please notify our office as early as possible. A courtesy 48-hour advance notice will give us time to offer your time to another. If leaving voice mail, please take into consideration we only answer it during our normal business hours</w:t>
      </w:r>
      <w:r w:rsidR="001608B6">
        <w:rPr>
          <w:rFonts w:asciiTheme="minorHAnsi" w:hAnsiTheme="minorHAnsi" w:cstheme="minorHAnsi"/>
          <w:sz w:val="21"/>
          <w:szCs w:val="21"/>
        </w:rPr>
        <w:t xml:space="preserve">. You may email us directly at ______    </w:t>
      </w:r>
      <w:r w:rsidRPr="008363BE">
        <w:rPr>
          <w:rFonts w:asciiTheme="minorHAnsi" w:hAnsiTheme="minorHAnsi" w:cstheme="minorHAnsi"/>
          <w:sz w:val="21"/>
          <w:szCs w:val="21"/>
        </w:rPr>
        <w:t>.</w:t>
      </w:r>
    </w:p>
    <w:p w:rsidR="00CD3E22" w:rsidRPr="008363BE" w:rsidRDefault="00CD3E22">
      <w:pPr>
        <w:tabs>
          <w:tab w:val="left" w:leader="underscore" w:pos="9000"/>
        </w:tabs>
        <w:kinsoku w:val="0"/>
        <w:overflowPunct w:val="0"/>
        <w:autoSpaceDE/>
        <w:autoSpaceDN/>
        <w:adjustRightInd/>
        <w:spacing w:before="200" w:line="222" w:lineRule="exact"/>
        <w:textAlignment w:val="baseline"/>
        <w:rPr>
          <w:rFonts w:asciiTheme="minorHAnsi" w:hAnsiTheme="minorHAnsi" w:cstheme="minorHAnsi"/>
          <w:sz w:val="21"/>
          <w:szCs w:val="21"/>
        </w:rPr>
      </w:pPr>
      <w:r w:rsidRPr="008363BE">
        <w:rPr>
          <w:rFonts w:asciiTheme="minorHAnsi" w:hAnsiTheme="minorHAnsi" w:cstheme="minorHAnsi"/>
          <w:sz w:val="21"/>
          <w:szCs w:val="21"/>
        </w:rPr>
        <w:t xml:space="preserve">A broken appointment or late cancellation fee of $50.00 may be charged with less than 48 </w:t>
      </w:r>
      <w:proofErr w:type="spellStart"/>
      <w:r w:rsidRPr="008363BE">
        <w:rPr>
          <w:rFonts w:asciiTheme="minorHAnsi" w:hAnsiTheme="minorHAnsi" w:cstheme="minorHAnsi"/>
          <w:sz w:val="21"/>
          <w:szCs w:val="21"/>
        </w:rPr>
        <w:t>hours notice</w:t>
      </w:r>
      <w:proofErr w:type="spellEnd"/>
      <w:r w:rsidRPr="008363BE">
        <w:rPr>
          <w:rFonts w:asciiTheme="minorHAnsi" w:hAnsiTheme="minorHAnsi" w:cstheme="minorHAnsi"/>
          <w:sz w:val="21"/>
          <w:szCs w:val="21"/>
        </w:rPr>
        <w:t xml:space="preserve">. </w:t>
      </w:r>
      <w:r w:rsidRPr="008363BE">
        <w:rPr>
          <w:rFonts w:asciiTheme="minorHAnsi" w:hAnsiTheme="minorHAnsi" w:cstheme="minorHAnsi"/>
          <w:sz w:val="21"/>
          <w:szCs w:val="21"/>
        </w:rPr>
        <w:tab/>
        <w:t xml:space="preserve"> (</w:t>
      </w:r>
      <w:proofErr w:type="gramStart"/>
      <w:r w:rsidRPr="008363BE">
        <w:rPr>
          <w:rFonts w:asciiTheme="minorHAnsi" w:hAnsiTheme="minorHAnsi" w:cstheme="minorHAnsi"/>
          <w:sz w:val="21"/>
          <w:szCs w:val="21"/>
        </w:rPr>
        <w:t>initials</w:t>
      </w:r>
      <w:proofErr w:type="gramEnd"/>
      <w:r w:rsidRPr="008363BE">
        <w:rPr>
          <w:rFonts w:asciiTheme="minorHAnsi" w:hAnsiTheme="minorHAnsi" w:cstheme="minorHAnsi"/>
          <w:sz w:val="21"/>
          <w:szCs w:val="21"/>
        </w:rPr>
        <w:t>)</w:t>
      </w:r>
    </w:p>
    <w:sectPr w:rsidR="00CD3E22" w:rsidRPr="008363BE" w:rsidSect="008363BE">
      <w:type w:val="continuous"/>
      <w:pgSz w:w="12240" w:h="15840"/>
      <w:pgMar w:top="504"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EBC6F"/>
    <w:multiLevelType w:val="singleLevel"/>
    <w:tmpl w:val="AF667896"/>
    <w:lvl w:ilvl="0">
      <w:numFmt w:val="bullet"/>
      <w:lvlText w:val="q"/>
      <w:lvlJc w:val="left"/>
      <w:pPr>
        <w:tabs>
          <w:tab w:val="num" w:pos="1512"/>
        </w:tabs>
        <w:ind w:left="1512" w:hanging="360"/>
      </w:pPr>
      <w:rPr>
        <w:rFonts w:ascii="Wingdings" w:hAnsi="Wingdings"/>
        <w:snapToGrid/>
        <w:spacing w:val="-1"/>
        <w:sz w:val="18"/>
      </w:rPr>
    </w:lvl>
  </w:abstractNum>
  <w:num w:numId="1">
    <w:abstractNumId w:val="0"/>
  </w:num>
  <w:num w:numId="2">
    <w:abstractNumId w:val="0"/>
    <w:lvlOverride w:ilvl="0">
      <w:lvl w:ilvl="0">
        <w:numFmt w:val="bullet"/>
        <w:lvlText w:val="q"/>
        <w:lvlJc w:val="left"/>
        <w:pPr>
          <w:tabs>
            <w:tab w:val="num" w:pos="2160"/>
          </w:tabs>
          <w:ind w:left="2160" w:hanging="288"/>
        </w:pPr>
        <w:rPr>
          <w:rFonts w:ascii="Wingdings" w:hAnsi="Wingdings"/>
          <w:b/>
          <w:i w:val="0"/>
          <w:snapToGrid/>
          <w:spacing w:val="-14"/>
          <w:sz w:val="20"/>
          <w:u w:val="none"/>
        </w:rPr>
      </w:lvl>
    </w:lvlOverride>
  </w:num>
  <w:num w:numId="3">
    <w:abstractNumId w:val="0"/>
    <w:lvlOverride w:ilvl="0">
      <w:lvl w:ilvl="0">
        <w:numFmt w:val="bullet"/>
        <w:lvlText w:val="q"/>
        <w:lvlJc w:val="left"/>
        <w:pPr>
          <w:tabs>
            <w:tab w:val="num" w:pos="2160"/>
          </w:tabs>
          <w:ind w:left="2160" w:hanging="288"/>
        </w:pPr>
        <w:rPr>
          <w:rFonts w:ascii="Wingdings" w:hAnsi="Wingdings"/>
          <w:snapToGrid/>
          <w:spacing w:val="-4"/>
          <w:sz w:val="18"/>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1223F7"/>
    <w:rsid w:val="001608B6"/>
    <w:rsid w:val="008363BE"/>
    <w:rsid w:val="00BE4D28"/>
    <w:rsid w:val="00C7675D"/>
    <w:rsid w:val="00CD3E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4:docId w14:val="6AB3251D"/>
  <w14:defaultImageDpi w14:val="0"/>
  <w15:docId w15:val="{E99D9AB9-038D-48B6-98BA-704D07D2C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99"/>
    <w:qFormat/>
    <w:pPr>
      <w:widowControl w:val="0"/>
      <w:autoSpaceDE w:val="0"/>
      <w:autoSpaceDN w:val="0"/>
      <w:adjustRightInd w:val="0"/>
      <w:spacing w:after="0" w:line="240" w:lineRule="auto"/>
    </w:pPr>
    <w:rPr>
      <w:rFonts w:ascii="Times New Roman" w:hAnsi="Times New Roman" w:cs="Times New Roman"/>
      <w:sz w:val="20"/>
      <w:szCs w:val="24"/>
    </w:rPr>
  </w:style>
  <w:style w:type="character" w:default="1" w:styleId="DefaultParagraphFont">
    <w:name w:val="Default Paragraph Font"/>
    <w:uiPriority w:val="9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473</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DeLapp, H. Candace</dc:creator>
  <cp:keywords/>
  <dc:description/>
  <cp:lastModifiedBy>DeLapp, H. Candace</cp:lastModifiedBy>
  <cp:revision>5</cp:revision>
  <dcterms:created xsi:type="dcterms:W3CDTF">2020-10-06T22:00:00Z</dcterms:created>
  <dcterms:modified xsi:type="dcterms:W3CDTF">2020-10-06T22:05:00Z</dcterms:modified>
</cp:coreProperties>
</file>